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7D0C2" w14:textId="04B2F0D6" w:rsidR="008C07DC" w:rsidRPr="005778B4" w:rsidRDefault="41157BF3" w:rsidP="005778B4">
      <w:pPr>
        <w:pStyle w:val="a3"/>
        <w:numPr>
          <w:ilvl w:val="0"/>
          <w:numId w:val="2"/>
        </w:numPr>
        <w:spacing w:line="338" w:lineRule="exact"/>
        <w:rPr>
          <w:rFonts w:ascii="Calibri" w:eastAsia="Calibri" w:hAnsi="Calibri" w:cs="Calibri"/>
          <w:color w:val="FF0000"/>
          <w:sz w:val="36"/>
          <w:szCs w:val="36"/>
        </w:rPr>
      </w:pPr>
      <w:r w:rsidRPr="005778B4">
        <w:rPr>
          <w:rFonts w:ascii="Calibri" w:eastAsia="Calibri" w:hAnsi="Calibri" w:cs="Calibri"/>
          <w:color w:val="FF0000"/>
          <w:sz w:val="36"/>
          <w:szCs w:val="36"/>
        </w:rPr>
        <w:t>Помните, Вы не должны весить менее 50 кг</w:t>
      </w:r>
    </w:p>
    <w:p w14:paraId="425B0EDF" w14:textId="0AECB3E1" w:rsidR="008C07DC" w:rsidRDefault="41157BF3" w:rsidP="005778B4">
      <w:pPr>
        <w:pStyle w:val="a3"/>
        <w:numPr>
          <w:ilvl w:val="0"/>
          <w:numId w:val="2"/>
        </w:numPr>
        <w:spacing w:line="338" w:lineRule="exact"/>
        <w:rPr>
          <w:rFonts w:eastAsiaTheme="minorEastAsia"/>
          <w:color w:val="FF0000"/>
          <w:sz w:val="36"/>
          <w:szCs w:val="36"/>
        </w:rPr>
      </w:pPr>
      <w:r w:rsidRPr="41157BF3">
        <w:rPr>
          <w:rFonts w:ascii="Calibri" w:eastAsia="Calibri" w:hAnsi="Calibri" w:cs="Calibri"/>
          <w:color w:val="FF0000"/>
          <w:sz w:val="36"/>
          <w:szCs w:val="36"/>
        </w:rPr>
        <w:t>Не приходите, если считаете себя недавно переболевшим COVID-19</w:t>
      </w:r>
      <w:r w:rsidR="00E03D40">
        <w:br/>
      </w:r>
    </w:p>
    <w:p w14:paraId="5373D2A2" w14:textId="77777777" w:rsidR="00E03D40" w:rsidRPr="00E03D40" w:rsidRDefault="41157BF3" w:rsidP="00E03D40">
      <w:pPr>
        <w:spacing w:after="0" w:line="338" w:lineRule="exact"/>
        <w:rPr>
          <w:rFonts w:ascii="Calibri" w:eastAsia="Calibri" w:hAnsi="Calibri" w:cs="Calibri"/>
          <w:color w:val="000000" w:themeColor="text1"/>
        </w:rPr>
      </w:pPr>
      <w:r w:rsidRPr="41157BF3">
        <w:rPr>
          <w:rFonts w:ascii="Calibri" w:eastAsia="Calibri" w:hAnsi="Calibri" w:cs="Calibri"/>
          <w:color w:val="000000" w:themeColor="text1"/>
        </w:rPr>
        <w:t>*Всем, кто принял решение стать донором, необходимо взять с собой паспорт, студентам – паспорт, студенческий билет и временная регистрация в общежитии (если вы являетесь жителем не калужской области). Донор должен не менее года иметь прописку в Калуге или Калужской области.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*Вам также предстоит соблюсти все необходимые гастрономические требования и ограничения. Строгим правилом является постный </w:t>
      </w:r>
      <w:r w:rsidR="005778B4">
        <w:rPr>
          <w:rFonts w:ascii="Calibri" w:eastAsia="Calibri" w:hAnsi="Calibri" w:cs="Calibri"/>
          <w:color w:val="000000" w:themeColor="text1"/>
        </w:rPr>
        <w:t xml:space="preserve">обед и </w:t>
      </w:r>
      <w:r w:rsidRPr="41157BF3">
        <w:rPr>
          <w:rFonts w:ascii="Calibri" w:eastAsia="Calibri" w:hAnsi="Calibri" w:cs="Calibri"/>
          <w:color w:val="000000" w:themeColor="text1"/>
        </w:rPr>
        <w:t xml:space="preserve">ужин (без животных жиров) перед сдачей крови, а также постный завтрак (каша </w:t>
      </w:r>
      <w:r w:rsidR="005778B4">
        <w:rPr>
          <w:rFonts w:ascii="Calibri" w:eastAsia="Calibri" w:hAnsi="Calibri" w:cs="Calibri"/>
          <w:color w:val="000000" w:themeColor="text1"/>
        </w:rPr>
        <w:t>без молока</w:t>
      </w:r>
      <w:r w:rsidRPr="41157BF3">
        <w:rPr>
          <w:rFonts w:ascii="Calibri" w:eastAsia="Calibri" w:hAnsi="Calibri" w:cs="Calibri"/>
          <w:color w:val="000000" w:themeColor="text1"/>
        </w:rPr>
        <w:t>, хлеб без сливочного масла, исключить животный белок</w:t>
      </w:r>
      <w:r w:rsidR="005778B4">
        <w:rPr>
          <w:rFonts w:ascii="Calibri" w:eastAsia="Calibri" w:hAnsi="Calibri" w:cs="Calibri"/>
          <w:color w:val="000000" w:themeColor="text1"/>
        </w:rPr>
        <w:t>: яйца, творог, йогурты и т.п</w:t>
      </w:r>
      <w:r w:rsidRPr="41157BF3">
        <w:rPr>
          <w:rFonts w:ascii="Calibri" w:eastAsia="Calibri" w:hAnsi="Calibri" w:cs="Calibri"/>
          <w:color w:val="000000" w:themeColor="text1"/>
        </w:rPr>
        <w:t>.</w:t>
      </w:r>
      <w:r w:rsidR="005778B4">
        <w:rPr>
          <w:rFonts w:ascii="Calibri" w:eastAsia="Calibri" w:hAnsi="Calibri" w:cs="Calibri"/>
          <w:color w:val="000000" w:themeColor="text1"/>
        </w:rPr>
        <w:t>)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FF0000"/>
          <w:sz w:val="28"/>
          <w:szCs w:val="28"/>
        </w:rPr>
        <w:t>Временные противопоказания для донорской акции: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прием алкоголя – 2 дня;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оперативное вмешательство, в том числе аборты – должно пройти 6 месяцев;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если был контакт с больным гепатитом</w:t>
      </w:r>
      <w:proofErr w:type="gramStart"/>
      <w:r w:rsidRPr="41157BF3">
        <w:rPr>
          <w:rFonts w:ascii="Calibri" w:eastAsia="Calibri" w:hAnsi="Calibri" w:cs="Calibri"/>
          <w:color w:val="000000" w:themeColor="text1"/>
        </w:rPr>
        <w:t xml:space="preserve"> А</w:t>
      </w:r>
      <w:proofErr w:type="gramEnd"/>
      <w:r w:rsidR="005778B4">
        <w:rPr>
          <w:rFonts w:ascii="Calibri" w:eastAsia="Calibri" w:hAnsi="Calibri" w:cs="Calibri"/>
          <w:color w:val="000000" w:themeColor="text1"/>
        </w:rPr>
        <w:t>,</w:t>
      </w:r>
      <w:r w:rsidRPr="41157BF3">
        <w:rPr>
          <w:rFonts w:ascii="Calibri" w:eastAsia="Calibri" w:hAnsi="Calibri" w:cs="Calibri"/>
          <w:color w:val="000000" w:themeColor="text1"/>
        </w:rPr>
        <w:t xml:space="preserve"> </w:t>
      </w:r>
      <w:r w:rsidR="005778B4" w:rsidRPr="41157BF3">
        <w:rPr>
          <w:rFonts w:ascii="Calibri" w:eastAsia="Calibri" w:hAnsi="Calibri" w:cs="Calibri"/>
          <w:color w:val="000000" w:themeColor="text1"/>
        </w:rPr>
        <w:t xml:space="preserve">В или С </w:t>
      </w:r>
      <w:r w:rsidRPr="41157BF3">
        <w:rPr>
          <w:rFonts w:ascii="Calibri" w:eastAsia="Calibri" w:hAnsi="Calibri" w:cs="Calibri"/>
          <w:color w:val="000000" w:themeColor="text1"/>
        </w:rPr>
        <w:t>— 3 месяца;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• с момента нанесения татуировок, прокалывания ушей, любого другого пирсинга и иглоукалывания должно пройти не менее </w:t>
      </w:r>
      <w:r w:rsidR="005778B4" w:rsidRPr="005778B4">
        <w:rPr>
          <w:rFonts w:ascii="Calibri" w:eastAsia="Calibri" w:hAnsi="Calibri" w:cs="Calibri"/>
          <w:color w:val="000000" w:themeColor="text1"/>
        </w:rPr>
        <w:t xml:space="preserve">3 </w:t>
      </w:r>
      <w:r w:rsidR="005778B4">
        <w:rPr>
          <w:rFonts w:ascii="Calibri" w:eastAsia="Calibri" w:hAnsi="Calibri" w:cs="Calibri"/>
          <w:color w:val="000000" w:themeColor="text1"/>
        </w:rPr>
        <w:t xml:space="preserve">месяцев </w:t>
      </w:r>
      <w:r w:rsidRPr="41157BF3">
        <w:rPr>
          <w:rFonts w:ascii="Calibri" w:eastAsia="Calibri" w:hAnsi="Calibri" w:cs="Calibri"/>
          <w:color w:val="000000" w:themeColor="text1"/>
        </w:rPr>
        <w:t xml:space="preserve"> после процедуры;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острая аллергическая реакция – с момента купирования приступа должно пройти не менее 2 месяцев;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простудные заболевания (грипп, ангина, ОРВИ) – 1 месяц с момента полного выздоровления;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острые и хронические воспалительные процессы в стадии обострения – 1 месяц с момента купирования острой стадии;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беременность – после родов кровь можно сдавать не ранее, чем через год;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период лактации – должно пройти не менее 3 месяцев с момента завершения кормления грудью;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• прививки </w:t>
      </w:r>
      <w:r w:rsidR="005778B4">
        <w:rPr>
          <w:rFonts w:ascii="Calibri" w:eastAsia="Calibri" w:hAnsi="Calibri" w:cs="Calibri"/>
          <w:color w:val="000000" w:themeColor="text1"/>
        </w:rPr>
        <w:t>инактивированными вакцинами ,</w:t>
      </w:r>
      <w:r w:rsidR="005778B4" w:rsidRPr="005778B4">
        <w:rPr>
          <w:rFonts w:ascii="Calibri" w:eastAsia="Calibri" w:hAnsi="Calibri" w:cs="Calibri"/>
          <w:color w:val="000000" w:themeColor="text1"/>
        </w:rPr>
        <w:t xml:space="preserve"> </w:t>
      </w:r>
      <w:r w:rsidR="005778B4">
        <w:rPr>
          <w:rFonts w:ascii="Calibri" w:eastAsia="Calibri" w:hAnsi="Calibri" w:cs="Calibri"/>
          <w:color w:val="000000" w:themeColor="text1"/>
        </w:rPr>
        <w:t>анатоксинами</w:t>
      </w:r>
      <w:r w:rsidRPr="41157BF3">
        <w:rPr>
          <w:rFonts w:ascii="Calibri" w:eastAsia="Calibri" w:hAnsi="Calibri" w:cs="Calibri"/>
          <w:color w:val="000000" w:themeColor="text1"/>
        </w:rPr>
        <w:t xml:space="preserve"> – требуют перерыва  1</w:t>
      </w:r>
      <w:r w:rsidR="005778B4">
        <w:rPr>
          <w:rFonts w:ascii="Calibri" w:eastAsia="Calibri" w:hAnsi="Calibri" w:cs="Calibri"/>
          <w:color w:val="000000" w:themeColor="text1"/>
        </w:rPr>
        <w:t>0 календарных дней</w:t>
      </w:r>
      <w:r w:rsidR="00E03D40" w:rsidRPr="41157BF3">
        <w:rPr>
          <w:rFonts w:ascii="Calibri" w:eastAsia="Calibri" w:hAnsi="Calibri" w:cs="Calibri"/>
          <w:color w:val="000000" w:themeColor="text1"/>
        </w:rPr>
        <w:t>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 xml:space="preserve">• </w:t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прививки </w:t>
      </w:r>
      <w:r w:rsidR="00E03D40">
        <w:rPr>
          <w:rFonts w:ascii="Calibri" w:eastAsia="Calibri" w:hAnsi="Calibri" w:cs="Calibri"/>
          <w:color w:val="000000" w:themeColor="text1"/>
        </w:rPr>
        <w:t>рекомбинантными вакцинами</w:t>
      </w:r>
      <w:r w:rsidR="00E03D40" w:rsidRPr="00E03D40">
        <w:rPr>
          <w:rFonts w:ascii="Calibri" w:eastAsia="Calibri" w:hAnsi="Calibri" w:cs="Calibri"/>
          <w:color w:val="000000" w:themeColor="text1"/>
        </w:rPr>
        <w:t xml:space="preserve"> </w:t>
      </w:r>
      <w:r w:rsidR="00E03D40">
        <w:rPr>
          <w:rFonts w:ascii="Calibri" w:eastAsia="Calibri" w:hAnsi="Calibri" w:cs="Calibri"/>
          <w:color w:val="000000" w:themeColor="text1"/>
        </w:rPr>
        <w:t>(в том числе</w:t>
      </w:r>
      <w:r w:rsidR="00E03D40" w:rsidRPr="00E03D40">
        <w:rPr>
          <w:rFonts w:ascii="Calibri" w:eastAsia="Calibri" w:hAnsi="Calibri" w:cs="Calibri"/>
          <w:color w:val="000000" w:themeColor="text1"/>
        </w:rPr>
        <w:t xml:space="preserve"> </w:t>
      </w:r>
      <w:r w:rsidR="00E03D40">
        <w:rPr>
          <w:rFonts w:ascii="Calibri" w:eastAsia="Calibri" w:hAnsi="Calibri" w:cs="Calibri"/>
          <w:color w:val="000000" w:themeColor="text1"/>
        </w:rPr>
        <w:t>против вирусного гепатита</w:t>
      </w:r>
      <w:proofErr w:type="gramStart"/>
      <w:r w:rsidR="00E03D40">
        <w:rPr>
          <w:rFonts w:ascii="Calibri" w:eastAsia="Calibri" w:hAnsi="Calibri" w:cs="Calibri"/>
          <w:color w:val="000000" w:themeColor="text1"/>
        </w:rPr>
        <w:t xml:space="preserve"> В</w:t>
      </w:r>
      <w:proofErr w:type="gramEnd"/>
      <w:r w:rsidR="00E03D40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="00E03D40">
        <w:rPr>
          <w:rFonts w:ascii="Calibri" w:eastAsia="Calibri" w:hAnsi="Calibri" w:cs="Calibri"/>
          <w:color w:val="000000" w:themeColor="text1"/>
        </w:rPr>
        <w:t>коронавирусной</w:t>
      </w:r>
      <w:proofErr w:type="spellEnd"/>
      <w:r w:rsidR="00E03D40">
        <w:rPr>
          <w:rFonts w:ascii="Calibri" w:eastAsia="Calibri" w:hAnsi="Calibri" w:cs="Calibri"/>
          <w:color w:val="000000" w:themeColor="text1"/>
        </w:rPr>
        <w:t xml:space="preserve"> инфекции) </w:t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– требуют перерыва  </w:t>
      </w:r>
      <w:r w:rsidR="00E03D40">
        <w:rPr>
          <w:rFonts w:ascii="Calibri" w:eastAsia="Calibri" w:hAnsi="Calibri" w:cs="Calibri"/>
          <w:color w:val="000000" w:themeColor="text1"/>
        </w:rPr>
        <w:t>3</w:t>
      </w:r>
      <w:r w:rsidR="00E03D40">
        <w:rPr>
          <w:rFonts w:ascii="Calibri" w:eastAsia="Calibri" w:hAnsi="Calibri" w:cs="Calibri"/>
          <w:color w:val="000000" w:themeColor="text1"/>
        </w:rPr>
        <w:t>0 календарных дней</w:t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 </w:t>
      </w:r>
      <w:r w:rsidRPr="41157BF3">
        <w:rPr>
          <w:rFonts w:ascii="Calibri" w:eastAsia="Calibri" w:hAnsi="Calibri" w:cs="Calibri"/>
          <w:color w:val="000000" w:themeColor="text1"/>
        </w:rPr>
        <w:t>прививки убитыми вакцинами – 10 дней;</w:t>
      </w:r>
      <w:r w:rsidR="00E03D40">
        <w:br/>
      </w:r>
      <w:r w:rsidR="00E03D40" w:rsidRPr="41157BF3">
        <w:rPr>
          <w:rFonts w:ascii="Calibri" w:eastAsia="Calibri" w:hAnsi="Calibri" w:cs="Calibri"/>
          <w:color w:val="000000" w:themeColor="text1"/>
        </w:rPr>
        <w:t xml:space="preserve">• </w:t>
      </w:r>
      <w:r w:rsidR="00E03D40">
        <w:rPr>
          <w:rFonts w:ascii="Calibri" w:eastAsia="Calibri" w:hAnsi="Calibri" w:cs="Calibri"/>
          <w:color w:val="000000" w:themeColor="text1"/>
        </w:rPr>
        <w:t xml:space="preserve">вакцинация от бешенства </w:t>
      </w:r>
      <w:r w:rsidRPr="41157BF3">
        <w:rPr>
          <w:rFonts w:ascii="Calibri" w:eastAsia="Calibri" w:hAnsi="Calibri" w:cs="Calibri"/>
          <w:color w:val="000000" w:themeColor="text1"/>
        </w:rPr>
        <w:t xml:space="preserve"> — </w:t>
      </w:r>
      <w:r w:rsidR="00E03D40">
        <w:rPr>
          <w:rFonts w:ascii="Calibri" w:eastAsia="Calibri" w:hAnsi="Calibri" w:cs="Calibri"/>
          <w:color w:val="000000" w:themeColor="text1"/>
        </w:rPr>
        <w:t>1 год</w:t>
      </w:r>
      <w:r w:rsidRPr="41157BF3">
        <w:rPr>
          <w:rFonts w:ascii="Calibri" w:eastAsia="Calibri" w:hAnsi="Calibri" w:cs="Calibri"/>
          <w:color w:val="000000" w:themeColor="text1"/>
        </w:rPr>
        <w:t>;</w:t>
      </w:r>
      <w:bookmarkStart w:id="0" w:name="_GoBack"/>
      <w:bookmarkEnd w:id="0"/>
    </w:p>
    <w:p w14:paraId="54007D72" w14:textId="258AD34A" w:rsidR="00E03D40" w:rsidRPr="00E03D40" w:rsidRDefault="00E03D40" w:rsidP="00E03D40">
      <w:pPr>
        <w:spacing w:after="0" w:line="338" w:lineRule="exact"/>
        <w:rPr>
          <w:rFonts w:ascii="Calibri" w:eastAsia="Calibri" w:hAnsi="Calibri" w:cs="Calibri"/>
          <w:color w:val="000000" w:themeColor="text1"/>
        </w:rPr>
      </w:pPr>
      <w:r w:rsidRPr="41157BF3">
        <w:rPr>
          <w:rFonts w:ascii="Calibri" w:eastAsia="Calibri" w:hAnsi="Calibri" w:cs="Calibri"/>
          <w:color w:val="000000" w:themeColor="text1"/>
        </w:rPr>
        <w:t>•</w:t>
      </w:r>
      <w:r w:rsidRPr="00E03D40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вакцинация от клещевого энцефалита – 3 месяца;</w:t>
      </w:r>
      <w:r>
        <w:br/>
      </w:r>
      <w:r w:rsidRPr="41157BF3">
        <w:rPr>
          <w:rFonts w:ascii="Calibri" w:eastAsia="Calibri" w:hAnsi="Calibri" w:cs="Calibri"/>
          <w:color w:val="000000" w:themeColor="text1"/>
        </w:rPr>
        <w:t>• прием антибиотиков — 14 дней с момента окончания приема лекарств;</w:t>
      </w:r>
    </w:p>
    <w:p w14:paraId="2B17F2EB" w14:textId="31D95F4C" w:rsidR="008C07DC" w:rsidRDefault="41157BF3" w:rsidP="00E03D40">
      <w:pPr>
        <w:spacing w:after="0" w:line="338" w:lineRule="exact"/>
      </w:pPr>
      <w:r w:rsidRPr="41157BF3">
        <w:rPr>
          <w:rFonts w:ascii="Calibri" w:eastAsia="Calibri" w:hAnsi="Calibri" w:cs="Calibri"/>
          <w:color w:val="000000" w:themeColor="text1"/>
        </w:rPr>
        <w:t>• прием анальгетиков требует выждать время в 3 дня с момента последнего приема таблеток;</w:t>
      </w:r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Абсолютные противопоказания: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lastRenderedPageBreak/>
        <w:t>• ВИЧ;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сифилис;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онкологические заболевания;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любые заболевания крови;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вирусные гепатиты;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туберкулез;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наркомания и алкоголизм;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паразитарные заболевания;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сердечно-сосудистые болезни;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психические расстройства;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гнойные заболевания кожи и еще ряд некоторых кожных заболеваний;</w:t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• трансплантация органов и тканей, операции на желудке, почках, селезенке, желчном пузыре</w:t>
      </w:r>
      <w:proofErr w:type="gramStart"/>
      <w:r w:rsidR="00E03D40">
        <w:br/>
      </w:r>
      <w:r w:rsidR="00E03D40">
        <w:br/>
      </w:r>
      <w:r w:rsidRPr="41157BF3">
        <w:rPr>
          <w:rFonts w:ascii="Calibri" w:eastAsia="Calibri" w:hAnsi="Calibri" w:cs="Calibri"/>
          <w:color w:val="000000" w:themeColor="text1"/>
        </w:rPr>
        <w:t>С</w:t>
      </w:r>
      <w:proofErr w:type="gramEnd"/>
      <w:r w:rsidRPr="41157BF3">
        <w:rPr>
          <w:rFonts w:ascii="Calibri" w:eastAsia="Calibri" w:hAnsi="Calibri" w:cs="Calibri"/>
          <w:color w:val="000000" w:themeColor="text1"/>
        </w:rPr>
        <w:t>пеши помочь! На это ты потратишь совсем немного времени, но это поможет спасти чью-то жизнь...</w:t>
      </w:r>
      <w:r w:rsidR="00E03D40">
        <w:br/>
      </w:r>
    </w:p>
    <w:p w14:paraId="501817AE" w14:textId="5B037C26" w:rsidR="008C07DC" w:rsidRDefault="008C07DC" w:rsidP="41157BF3"/>
    <w:sectPr w:rsidR="008C07D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3904"/>
    <w:multiLevelType w:val="hybridMultilevel"/>
    <w:tmpl w:val="372C2412"/>
    <w:lvl w:ilvl="0" w:tplc="15F82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A460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E8A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721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EAB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D0E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98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2C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7206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0416"/>
    <w:multiLevelType w:val="hybridMultilevel"/>
    <w:tmpl w:val="DE80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865E"/>
    <w:rsid w:val="005778B4"/>
    <w:rsid w:val="008C07DC"/>
    <w:rsid w:val="00E03D40"/>
    <w:rsid w:val="41157BF3"/>
    <w:rsid w:val="555D865E"/>
    <w:rsid w:val="766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5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Vinogradova Arina</dc:creator>
  <cp:lastModifiedBy>Nataly</cp:lastModifiedBy>
  <cp:revision>2</cp:revision>
  <dcterms:created xsi:type="dcterms:W3CDTF">2021-01-11T09:52:00Z</dcterms:created>
  <dcterms:modified xsi:type="dcterms:W3CDTF">2021-01-11T09:52:00Z</dcterms:modified>
</cp:coreProperties>
</file>