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75E" w:rsidRPr="00034979" w:rsidRDefault="00DA7B8F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Напоминаем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согласно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. 13.1.10, 13.2.1, 13.2.2, 13.2.9, 13.2.16, 13.5 «Правил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благоустройства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территорий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«Город Калуга»», (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далее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благоустройства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утвержденных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постановлением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Городского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Головы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г. Калуги от 04.08.2006 № 204-п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информационные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конструкции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размещаемые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территории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образования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«Город Калуга»,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должны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быть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безопасны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спроектированы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изготовлены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установлены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соответствии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требованиями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технических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регламентов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строительных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норм и правил,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требованиями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конструкциям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размещению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, в том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числе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внешних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поверхностях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зданий,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строений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сооружений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иными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установленными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требованиями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также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должны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нарушать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внешний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архитектурный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облик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города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Калуги и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обеспечивать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соответствие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эстетических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характеристик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информационных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конструкций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стилистике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объекта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котором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они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размещаются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внешних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поверхностях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одного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здания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строения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сооружения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организация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юридическое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лицо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индивидуальный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предприниматель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вправе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установить не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более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одной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информационной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конструкции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Настенные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конструкции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размещаемые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внешних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поверхностях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зданий,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строений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сооружений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должны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соответствовать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следующим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требованиям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настенные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конструкции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размещаются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над входом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окнами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витринами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помещений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единой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горизонтальной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оси с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иными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настенными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конструкциями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установленными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пределах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фасада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уровне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либо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ниже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линии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перекрытий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между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первым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вторым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этажами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Максимальный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размер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настенных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конструкций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размещаемых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организациями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индивидуальными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предпринимателями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внешних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поверхностях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зданий,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строений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сооружений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должен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превышать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: по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высоте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-0,50м, по длине-70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процентов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длины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фасада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соответствующей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занимаемым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данными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организациями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индивидуальными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предпринимателями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помещениям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но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более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10м для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единичной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конструкции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размещении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информационных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конструкций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внешних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поверхностях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зданий и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строений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сооружений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, в том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числе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многоквартирных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домов,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запрещается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нарушение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геометрических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параметров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размеров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нарушение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установленных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требований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местам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размещения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количества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Ответственность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нарушение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требований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настоящего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порядка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несут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собственники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правообладатели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информационных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sz w:val="28"/>
          <w:szCs w:val="28"/>
        </w:rPr>
        <w:t>конструкций</w:t>
      </w:r>
      <w:proofErr w:type="spellEnd"/>
      <w:r w:rsidRPr="00034979">
        <w:rPr>
          <w:rFonts w:ascii="Times New Roman" w:hAnsi="Times New Roman" w:cs="Times New Roman"/>
          <w:sz w:val="28"/>
          <w:szCs w:val="28"/>
        </w:rPr>
        <w:t>.</w:t>
      </w:r>
    </w:p>
    <w:p w:rsidR="00034979" w:rsidRPr="00034979" w:rsidRDefault="0003497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34979" w:rsidRPr="00034979" w:rsidRDefault="0003497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34979"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</w:t>
      </w:r>
      <w:proofErr w:type="spellStart"/>
      <w:r w:rsidRPr="00034979">
        <w:rPr>
          <w:rFonts w:ascii="Times New Roman" w:hAnsi="Times New Roman" w:cs="Times New Roman"/>
          <w:color w:val="000000"/>
          <w:sz w:val="28"/>
          <w:szCs w:val="28"/>
        </w:rPr>
        <w:t>владельцы</w:t>
      </w:r>
      <w:proofErr w:type="spellEnd"/>
      <w:r w:rsidRPr="00034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color w:val="000000"/>
          <w:sz w:val="28"/>
          <w:szCs w:val="28"/>
        </w:rPr>
        <w:t>информационных</w:t>
      </w:r>
      <w:proofErr w:type="spellEnd"/>
      <w:r w:rsidRPr="00034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color w:val="000000"/>
          <w:sz w:val="28"/>
          <w:szCs w:val="28"/>
        </w:rPr>
        <w:t>конструкций</w:t>
      </w:r>
      <w:proofErr w:type="spellEnd"/>
      <w:r w:rsidRPr="0003497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34979">
        <w:rPr>
          <w:rFonts w:ascii="Times New Roman" w:hAnsi="Times New Roman" w:cs="Times New Roman"/>
          <w:color w:val="000000"/>
          <w:sz w:val="28"/>
          <w:szCs w:val="28"/>
        </w:rPr>
        <w:t>размещая</w:t>
      </w:r>
      <w:proofErr w:type="spellEnd"/>
      <w:r w:rsidRPr="00034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color w:val="000000"/>
          <w:sz w:val="28"/>
          <w:szCs w:val="28"/>
        </w:rPr>
        <w:t>конструкции</w:t>
      </w:r>
      <w:proofErr w:type="spellEnd"/>
      <w:r w:rsidRPr="00034979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034979">
        <w:rPr>
          <w:rFonts w:ascii="Times New Roman" w:hAnsi="Times New Roman" w:cs="Times New Roman"/>
          <w:color w:val="000000"/>
          <w:sz w:val="28"/>
          <w:szCs w:val="28"/>
        </w:rPr>
        <w:t>объектах</w:t>
      </w:r>
      <w:proofErr w:type="spellEnd"/>
      <w:r w:rsidRPr="00034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color w:val="000000"/>
          <w:sz w:val="28"/>
          <w:szCs w:val="28"/>
        </w:rPr>
        <w:t>благоустройства</w:t>
      </w:r>
      <w:proofErr w:type="spellEnd"/>
      <w:r w:rsidRPr="0003497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34979">
        <w:rPr>
          <w:rFonts w:ascii="Times New Roman" w:hAnsi="Times New Roman" w:cs="Times New Roman"/>
          <w:color w:val="000000"/>
          <w:sz w:val="28"/>
          <w:szCs w:val="28"/>
        </w:rPr>
        <w:t>принадлежащим</w:t>
      </w:r>
      <w:proofErr w:type="spellEnd"/>
      <w:r w:rsidRPr="00034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color w:val="000000"/>
          <w:sz w:val="28"/>
          <w:szCs w:val="28"/>
        </w:rPr>
        <w:t>им</w:t>
      </w:r>
      <w:proofErr w:type="spellEnd"/>
      <w:r w:rsidRPr="00034979">
        <w:rPr>
          <w:rFonts w:ascii="Times New Roman" w:hAnsi="Times New Roman" w:cs="Times New Roman"/>
          <w:color w:val="000000"/>
          <w:sz w:val="28"/>
          <w:szCs w:val="28"/>
        </w:rPr>
        <w:t xml:space="preserve"> на том </w:t>
      </w:r>
      <w:proofErr w:type="spellStart"/>
      <w:r w:rsidRPr="00034979">
        <w:rPr>
          <w:rFonts w:ascii="Times New Roman" w:hAnsi="Times New Roman" w:cs="Times New Roman"/>
          <w:color w:val="000000"/>
          <w:sz w:val="28"/>
          <w:szCs w:val="28"/>
        </w:rPr>
        <w:t>или</w:t>
      </w:r>
      <w:proofErr w:type="spellEnd"/>
      <w:r w:rsidRPr="00034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color w:val="000000"/>
          <w:sz w:val="28"/>
          <w:szCs w:val="28"/>
        </w:rPr>
        <w:t>ином</w:t>
      </w:r>
      <w:proofErr w:type="spellEnd"/>
      <w:r w:rsidRPr="00034979">
        <w:rPr>
          <w:rFonts w:ascii="Times New Roman" w:hAnsi="Times New Roman" w:cs="Times New Roman"/>
          <w:color w:val="000000"/>
          <w:sz w:val="28"/>
          <w:szCs w:val="28"/>
        </w:rPr>
        <w:t xml:space="preserve"> праве, в </w:t>
      </w:r>
      <w:proofErr w:type="spellStart"/>
      <w:r w:rsidRPr="00034979">
        <w:rPr>
          <w:rFonts w:ascii="Times New Roman" w:hAnsi="Times New Roman" w:cs="Times New Roman"/>
          <w:color w:val="000000"/>
          <w:sz w:val="28"/>
          <w:szCs w:val="28"/>
        </w:rPr>
        <w:t>нарушение</w:t>
      </w:r>
      <w:proofErr w:type="spellEnd"/>
      <w:r w:rsidRPr="00034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color w:val="000000"/>
          <w:sz w:val="28"/>
          <w:szCs w:val="28"/>
        </w:rPr>
        <w:t>п.п</w:t>
      </w:r>
      <w:proofErr w:type="spellEnd"/>
      <w:r w:rsidRPr="00034979">
        <w:rPr>
          <w:rFonts w:ascii="Times New Roman" w:hAnsi="Times New Roman" w:cs="Times New Roman"/>
          <w:color w:val="000000"/>
          <w:sz w:val="28"/>
          <w:szCs w:val="28"/>
        </w:rPr>
        <w:t xml:space="preserve">. 13.1.10, 13.2.1, 13.2.2, 13.2.9, 13.2.16, 13.5 Правил </w:t>
      </w:r>
      <w:proofErr w:type="spellStart"/>
      <w:r w:rsidRPr="00034979">
        <w:rPr>
          <w:rFonts w:ascii="Times New Roman" w:hAnsi="Times New Roman" w:cs="Times New Roman"/>
          <w:color w:val="000000"/>
          <w:sz w:val="28"/>
          <w:szCs w:val="28"/>
        </w:rPr>
        <w:t>благоустройства</w:t>
      </w:r>
      <w:proofErr w:type="spellEnd"/>
      <w:r w:rsidRPr="0003497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34979">
        <w:rPr>
          <w:rFonts w:ascii="Times New Roman" w:hAnsi="Times New Roman" w:cs="Times New Roman"/>
          <w:color w:val="000000"/>
          <w:sz w:val="28"/>
          <w:szCs w:val="28"/>
        </w:rPr>
        <w:t>совершают</w:t>
      </w:r>
      <w:proofErr w:type="spellEnd"/>
      <w:r w:rsidRPr="00034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color w:val="000000"/>
          <w:sz w:val="28"/>
          <w:szCs w:val="28"/>
        </w:rPr>
        <w:t>административное</w:t>
      </w:r>
      <w:proofErr w:type="spellEnd"/>
      <w:r w:rsidRPr="00034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color w:val="000000"/>
          <w:sz w:val="28"/>
          <w:szCs w:val="28"/>
        </w:rPr>
        <w:t>правонарушение</w:t>
      </w:r>
      <w:proofErr w:type="spellEnd"/>
      <w:r w:rsidRPr="0003497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34979">
        <w:rPr>
          <w:rFonts w:ascii="Times New Roman" w:hAnsi="Times New Roman" w:cs="Times New Roman"/>
          <w:color w:val="000000"/>
          <w:sz w:val="28"/>
          <w:szCs w:val="28"/>
        </w:rPr>
        <w:t>предусмотренное</w:t>
      </w:r>
      <w:proofErr w:type="spellEnd"/>
      <w:r w:rsidRPr="00034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color w:val="000000"/>
          <w:sz w:val="28"/>
          <w:szCs w:val="28"/>
        </w:rPr>
        <w:t>частью</w:t>
      </w:r>
      <w:proofErr w:type="spellEnd"/>
      <w:r w:rsidRPr="00034979">
        <w:rPr>
          <w:rFonts w:ascii="Times New Roman" w:hAnsi="Times New Roman" w:cs="Times New Roman"/>
          <w:color w:val="000000"/>
          <w:sz w:val="28"/>
          <w:szCs w:val="28"/>
        </w:rPr>
        <w:t xml:space="preserve"> 1 </w:t>
      </w:r>
      <w:proofErr w:type="spellStart"/>
      <w:r w:rsidRPr="00034979">
        <w:rPr>
          <w:rFonts w:ascii="Times New Roman" w:hAnsi="Times New Roman" w:cs="Times New Roman"/>
          <w:color w:val="000000"/>
          <w:sz w:val="28"/>
          <w:szCs w:val="28"/>
        </w:rPr>
        <w:t>статьи</w:t>
      </w:r>
      <w:proofErr w:type="spellEnd"/>
      <w:r w:rsidRPr="00034979">
        <w:rPr>
          <w:rFonts w:ascii="Times New Roman" w:hAnsi="Times New Roman" w:cs="Times New Roman"/>
          <w:color w:val="000000"/>
          <w:sz w:val="28"/>
          <w:szCs w:val="28"/>
        </w:rPr>
        <w:t xml:space="preserve"> 1.1 </w:t>
      </w:r>
      <w:proofErr w:type="spellStart"/>
      <w:r w:rsidRPr="00034979">
        <w:rPr>
          <w:rFonts w:ascii="Times New Roman" w:hAnsi="Times New Roman" w:cs="Times New Roman"/>
          <w:color w:val="000000"/>
          <w:sz w:val="28"/>
          <w:szCs w:val="28"/>
        </w:rPr>
        <w:t>Закона</w:t>
      </w:r>
      <w:proofErr w:type="spellEnd"/>
      <w:r w:rsidRPr="00034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color w:val="000000"/>
          <w:sz w:val="28"/>
          <w:szCs w:val="28"/>
        </w:rPr>
        <w:t>Калужской</w:t>
      </w:r>
      <w:proofErr w:type="spellEnd"/>
      <w:r w:rsidRPr="00034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color w:val="000000"/>
          <w:sz w:val="28"/>
          <w:szCs w:val="28"/>
        </w:rPr>
        <w:t>области</w:t>
      </w:r>
      <w:proofErr w:type="spellEnd"/>
      <w:r w:rsidRPr="00034979">
        <w:rPr>
          <w:rFonts w:ascii="Times New Roman" w:hAnsi="Times New Roman" w:cs="Times New Roman"/>
          <w:color w:val="000000"/>
          <w:sz w:val="28"/>
          <w:szCs w:val="28"/>
        </w:rPr>
        <w:t xml:space="preserve"> от 28.02.2011 №122-ОЗ «Об </w:t>
      </w:r>
      <w:proofErr w:type="spellStart"/>
      <w:r w:rsidRPr="00034979">
        <w:rPr>
          <w:rFonts w:ascii="Times New Roman" w:hAnsi="Times New Roman" w:cs="Times New Roman"/>
          <w:color w:val="000000"/>
          <w:sz w:val="28"/>
          <w:szCs w:val="28"/>
        </w:rPr>
        <w:t>административных</w:t>
      </w:r>
      <w:proofErr w:type="spellEnd"/>
      <w:r w:rsidRPr="00034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color w:val="000000"/>
          <w:sz w:val="28"/>
          <w:szCs w:val="28"/>
        </w:rPr>
        <w:t>правонарушениях</w:t>
      </w:r>
      <w:proofErr w:type="spellEnd"/>
      <w:r w:rsidRPr="00034979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034979">
        <w:rPr>
          <w:rFonts w:ascii="Times New Roman" w:hAnsi="Times New Roman" w:cs="Times New Roman"/>
          <w:color w:val="000000"/>
          <w:sz w:val="28"/>
          <w:szCs w:val="28"/>
        </w:rPr>
        <w:t>Калужской</w:t>
      </w:r>
      <w:proofErr w:type="spellEnd"/>
      <w:r w:rsidRPr="00034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color w:val="000000"/>
          <w:sz w:val="28"/>
          <w:szCs w:val="28"/>
        </w:rPr>
        <w:t>области</w:t>
      </w:r>
      <w:proofErr w:type="spellEnd"/>
      <w:r w:rsidRPr="00034979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 w:rsidRPr="00034979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согласно</w:t>
      </w:r>
      <w:proofErr w:type="spellEnd"/>
      <w:r w:rsidRPr="00034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color w:val="000000"/>
          <w:sz w:val="28"/>
          <w:szCs w:val="28"/>
        </w:rPr>
        <w:t>которой</w:t>
      </w:r>
      <w:proofErr w:type="spellEnd"/>
      <w:r w:rsidRPr="00034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color w:val="000000"/>
          <w:sz w:val="28"/>
          <w:szCs w:val="28"/>
        </w:rPr>
        <w:t>применяется</w:t>
      </w:r>
      <w:proofErr w:type="spellEnd"/>
      <w:r w:rsidRPr="00034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color w:val="000000"/>
          <w:sz w:val="28"/>
          <w:szCs w:val="28"/>
        </w:rPr>
        <w:t>административное</w:t>
      </w:r>
      <w:proofErr w:type="spellEnd"/>
      <w:r w:rsidRPr="00034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color w:val="000000"/>
          <w:sz w:val="28"/>
          <w:szCs w:val="28"/>
        </w:rPr>
        <w:t>наказание</w:t>
      </w:r>
      <w:proofErr w:type="spellEnd"/>
      <w:r w:rsidRPr="00034979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034979">
        <w:rPr>
          <w:rFonts w:ascii="Times New Roman" w:hAnsi="Times New Roman" w:cs="Times New Roman"/>
          <w:color w:val="000000"/>
          <w:sz w:val="28"/>
          <w:szCs w:val="28"/>
        </w:rPr>
        <w:t>виде</w:t>
      </w:r>
      <w:proofErr w:type="spellEnd"/>
      <w:r w:rsidRPr="00034979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034979">
        <w:rPr>
          <w:rFonts w:ascii="Times New Roman" w:hAnsi="Times New Roman" w:cs="Times New Roman"/>
          <w:color w:val="000000"/>
          <w:sz w:val="28"/>
          <w:szCs w:val="28"/>
        </w:rPr>
        <w:t>предупреждения</w:t>
      </w:r>
      <w:proofErr w:type="spellEnd"/>
      <w:r w:rsidRPr="00034979">
        <w:rPr>
          <w:rFonts w:ascii="Times New Roman" w:hAnsi="Times New Roman" w:cs="Times New Roman"/>
          <w:color w:val="000000"/>
          <w:sz w:val="28"/>
          <w:szCs w:val="28"/>
        </w:rPr>
        <w:t xml:space="preserve">, а в </w:t>
      </w:r>
      <w:proofErr w:type="spellStart"/>
      <w:r w:rsidRPr="00034979">
        <w:rPr>
          <w:rFonts w:ascii="Times New Roman" w:hAnsi="Times New Roman" w:cs="Times New Roman"/>
          <w:color w:val="000000"/>
          <w:sz w:val="28"/>
          <w:szCs w:val="28"/>
        </w:rPr>
        <w:t>случае</w:t>
      </w:r>
      <w:proofErr w:type="spellEnd"/>
      <w:r w:rsidRPr="00034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color w:val="000000"/>
          <w:sz w:val="28"/>
          <w:szCs w:val="28"/>
        </w:rPr>
        <w:t>неисполнения</w:t>
      </w:r>
      <w:proofErr w:type="spellEnd"/>
      <w:r w:rsidRPr="00034979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034979">
        <w:rPr>
          <w:rFonts w:ascii="Times New Roman" w:hAnsi="Times New Roman" w:cs="Times New Roman"/>
          <w:color w:val="000000"/>
          <w:sz w:val="28"/>
          <w:szCs w:val="28"/>
        </w:rPr>
        <w:t>наложение</w:t>
      </w:r>
      <w:proofErr w:type="spellEnd"/>
      <w:r w:rsidRPr="00034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color w:val="000000"/>
          <w:sz w:val="28"/>
          <w:szCs w:val="28"/>
        </w:rPr>
        <w:t>административного</w:t>
      </w:r>
      <w:proofErr w:type="spellEnd"/>
      <w:r w:rsidRPr="000349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34979">
        <w:rPr>
          <w:rFonts w:ascii="Times New Roman" w:hAnsi="Times New Roman" w:cs="Times New Roman"/>
          <w:color w:val="000000"/>
          <w:sz w:val="28"/>
          <w:szCs w:val="28"/>
        </w:rPr>
        <w:t>штрафа</w:t>
      </w:r>
      <w:proofErr w:type="spellEnd"/>
      <w:r w:rsidRPr="00034979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034979">
        <w:rPr>
          <w:rFonts w:ascii="Times New Roman" w:hAnsi="Times New Roman" w:cs="Times New Roman"/>
          <w:color w:val="000000"/>
          <w:sz w:val="28"/>
          <w:szCs w:val="28"/>
        </w:rPr>
        <w:t>физ</w:t>
      </w:r>
      <w:proofErr w:type="spellEnd"/>
      <w:r w:rsidRPr="0003497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34979">
        <w:rPr>
          <w:rFonts w:ascii="Times New Roman" w:hAnsi="Times New Roman" w:cs="Times New Roman"/>
          <w:color w:val="000000"/>
          <w:sz w:val="28"/>
          <w:szCs w:val="28"/>
        </w:rPr>
        <w:t>лиц</w:t>
      </w:r>
      <w:proofErr w:type="spellEnd"/>
      <w:r w:rsidRPr="00034979">
        <w:rPr>
          <w:rFonts w:ascii="Times New Roman" w:hAnsi="Times New Roman" w:cs="Times New Roman"/>
          <w:color w:val="000000"/>
          <w:sz w:val="28"/>
          <w:szCs w:val="28"/>
        </w:rPr>
        <w:t xml:space="preserve"> – от 3000 руб до 5000 руб, на </w:t>
      </w:r>
      <w:proofErr w:type="spellStart"/>
      <w:r w:rsidRPr="00034979">
        <w:rPr>
          <w:rFonts w:ascii="Times New Roman" w:hAnsi="Times New Roman" w:cs="Times New Roman"/>
          <w:color w:val="000000"/>
          <w:sz w:val="28"/>
          <w:szCs w:val="28"/>
        </w:rPr>
        <w:t>долж</w:t>
      </w:r>
      <w:proofErr w:type="spellEnd"/>
      <w:r w:rsidRPr="0003497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34979">
        <w:rPr>
          <w:rFonts w:ascii="Times New Roman" w:hAnsi="Times New Roman" w:cs="Times New Roman"/>
          <w:color w:val="000000"/>
          <w:sz w:val="28"/>
          <w:szCs w:val="28"/>
        </w:rPr>
        <w:t>лиц</w:t>
      </w:r>
      <w:proofErr w:type="spellEnd"/>
      <w:r w:rsidRPr="00034979">
        <w:rPr>
          <w:rFonts w:ascii="Times New Roman" w:hAnsi="Times New Roman" w:cs="Times New Roman"/>
          <w:color w:val="000000"/>
          <w:sz w:val="28"/>
          <w:szCs w:val="28"/>
        </w:rPr>
        <w:t xml:space="preserve"> от 20 000 руб до 30 000 руб, на </w:t>
      </w:r>
      <w:proofErr w:type="spellStart"/>
      <w:r w:rsidRPr="00034979">
        <w:rPr>
          <w:rFonts w:ascii="Times New Roman" w:hAnsi="Times New Roman" w:cs="Times New Roman"/>
          <w:color w:val="000000"/>
          <w:sz w:val="28"/>
          <w:szCs w:val="28"/>
        </w:rPr>
        <w:t>юр</w:t>
      </w:r>
      <w:proofErr w:type="spellEnd"/>
      <w:r w:rsidRPr="0003497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34979">
        <w:rPr>
          <w:rFonts w:ascii="Times New Roman" w:hAnsi="Times New Roman" w:cs="Times New Roman"/>
          <w:color w:val="000000"/>
          <w:sz w:val="28"/>
          <w:szCs w:val="28"/>
        </w:rPr>
        <w:t>лиц</w:t>
      </w:r>
      <w:proofErr w:type="spellEnd"/>
      <w:r w:rsidRPr="00034979">
        <w:rPr>
          <w:rFonts w:ascii="Times New Roman" w:hAnsi="Times New Roman" w:cs="Times New Roman"/>
          <w:color w:val="000000"/>
          <w:sz w:val="28"/>
          <w:szCs w:val="28"/>
        </w:rPr>
        <w:t xml:space="preserve"> от 50 000 до 100 000 руб.</w:t>
      </w:r>
    </w:p>
    <w:sectPr w:rsidR="00034979" w:rsidRPr="00034979" w:rsidSect="00D427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A7B8F"/>
    <w:rsid w:val="00034979"/>
    <w:rsid w:val="00163123"/>
    <w:rsid w:val="00D4275E"/>
    <w:rsid w:val="00DA7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1803</Words>
  <Characters>1028</Characters>
  <Application>Microsoft Office Word</Application>
  <DocSecurity>0</DocSecurity>
  <Lines>8</Lines>
  <Paragraphs>5</Paragraphs>
  <ScaleCrop>false</ScaleCrop>
  <Company/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Sigaeva</dc:creator>
  <cp:lastModifiedBy>Sigaeva</cp:lastModifiedBy>
  <cp:revision>2</cp:revision>
  <dcterms:created xsi:type="dcterms:W3CDTF">2020-08-04T18:10:00Z</dcterms:created>
  <dcterms:modified xsi:type="dcterms:W3CDTF">2020-08-04T18:20:00Z</dcterms:modified>
</cp:coreProperties>
</file>